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41" w:rsidRPr="0086096C" w:rsidRDefault="004F604C" w:rsidP="00700230">
      <w:pPr>
        <w:spacing w:after="105"/>
        <w:jc w:val="center"/>
        <w:rPr>
          <w:rFonts w:ascii="Tw Cen MT Condensed Extra Bold" w:hAnsi="Tw Cen MT Condensed Extra Bold"/>
          <w:color w:val="333333"/>
          <w:sz w:val="40"/>
          <w:szCs w:val="40"/>
        </w:rPr>
      </w:pPr>
      <w:r w:rsidRPr="0086096C">
        <w:rPr>
          <w:rFonts w:ascii="Tw Cen MT Condensed Extra Bold" w:hAnsi="Tw Cen MT Condensed Extra Bold"/>
          <w:noProof/>
          <w:sz w:val="40"/>
          <w:szCs w:val="40"/>
        </w:rPr>
        <w:pict>
          <v:shapetype id="_x0000_t140" coordsize="21600,21600" o:spt="140" adj="5400" path="m0@0l10800,,21600@0m,21600l10800@1,21600,2160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0;0,@3;10800,@1;21600,@3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6" type="#_x0000_t140" style="position:absolute;left:0;text-align:left;margin-left:-5.85pt;margin-top:-42.85pt;width:499.5pt;height:64.85pt;z-index:4;mso-wrap-distance-left:2.88pt;mso-wrap-distance-top:2.88pt;mso-wrap-distance-right:2.88pt;mso-wrap-distance-bottom:2.88pt" adj=",5400" fillcolor="blue" strokecolor="#0070c0" strokeweight="1.5pt" o:cliptowrap="t">
            <v:fill color2="#0000b0"/>
            <v:shadow on="t" color="#c6d9f1" opacity=".5" offset="-2pt,-1pt" offset2="8pt,10pt"/>
            <v:textpath style="font-family:&quot;Arial Black&quot;;v-text-spacing:58985f;v-text-kern:t" trim="t" fitpath="t" string="Escuelas Públicas de la Ciudad de Oklahoma "/>
          </v:shape>
        </w:pict>
      </w:r>
    </w:p>
    <w:p w:rsidR="009E7141" w:rsidRPr="0086096C" w:rsidRDefault="004F604C" w:rsidP="0086096C">
      <w:pPr>
        <w:spacing w:after="0" w:line="240" w:lineRule="auto"/>
        <w:jc w:val="center"/>
        <w:rPr>
          <w:rFonts w:ascii="Tw Cen MT Condensed Extra Bold" w:hAnsi="Tw Cen MT Condensed Extra Bold"/>
          <w:color w:val="333333"/>
          <w:sz w:val="70"/>
          <w:szCs w:val="70"/>
        </w:rPr>
      </w:pPr>
      <w:r w:rsidRPr="0086096C">
        <w:rPr>
          <w:rFonts w:ascii="Tw Cen MT Condensed Extra Bold" w:hAnsi="Tw Cen MT Condensed Extra Bold"/>
          <w:noProof/>
          <w:sz w:val="76"/>
          <w:szCs w:val="7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36pt;margin-top:821.85pt;width:539.25pt;height:27.9pt;z-index:1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mpEAMAAL0GAAAOAAAAZHJzL2Uyb0RvYy54bWysVdtu2zAMfR+wfxD07tpOfItRp0iceBjQ&#10;XYB2H6DYcizMljxJqdMN+/dRcpq43R6GdXkwJIqizuEhmeubY9eiByoVEzzD/pWHEeWlqBjfZ/jL&#10;feEkGClNeEVawWmGH6nCN8u3b66HPqUz0Yi2ohJBEK7Soc9wo3Wfuq4qG9oRdSV6yuGwFrIjGrZy&#10;71aSDBC9a92Z50XuIGTVS1FSpcC6GQ/x0sava1rqT3WtqEZthgGbtl9pvzvzdZfXJN1L0jesPMEg&#10;/4CiI4zDo+dQG6IJOkj2W6iOlVIoUeurUnSuqGtWUssB2PjeCzZ3Demp5QLJUf05Ter/hS0/PnyW&#10;iFUZDjHipAOJ7ulRo7U4otBkZ+hVCk53PbjpI5hBZctU9bei/KoQF3lD+J6upBRDQ0kF6Hxz051c&#10;HeMoE2Q3fBAVPEMOWthAx1p2JnWQDATRQaXHszIGSgnGKAmSIAaIJZzNw2A+t9K5JH263Uul31HR&#10;IbPIsATlbXTycKu0QUPSJxfzGBcFa1urfsufGcBxtFBbPuNtkgISWBpPg8lK+2PhLbbJNgmcYBZt&#10;ncDbbJxVkQdOVPhxuJlv8nzj/zQo/CBtWFVRbh59KjM/+DsZTwU/Fsi50JRoWWXCGUhK7nd5K9ED&#10;gTIv7M8qACcXN/c5DJsS4PKCkj8LvPVs4RRREjtBEYTOIvYSx/MX60XkBYtgUzyndMs4fT0lNGR4&#10;Ec5AYdLuYZKc2mkCH7iYoUDPPKuvYyG2hw4qauR+amgwQdtPTCDq+bYl/ixwxzQMoZZ1GU488xvH&#10;ginmLa9skWjC2nE9SaOh/uc0rorQi4N54sRxOHeC+dZz1kmRO6vcj6J4u87X2xeVsbXVpl6fSavn&#10;pHQneE9vXCBDWp7q2naradCxVfVxd7Rjwbay6eSdqB6hfaWA7oIehZkPi0bI7xgNMD8zrL4diKQY&#10;te85jIB5FMYRDNzpRk43u+mG8BJCZViD/naZ63FIH3rJ9g28NGrNxQrGRs1sR19QASOzgRlpuZ3m&#10;uRnC0731uvzrLH8BAAD//wMAUEsDBBQABgAIAAAAIQCPHFdL4QAAAA0BAAAPAAAAZHJzL2Rvd25y&#10;ZXYueG1sTI/BTsMwEETvSPyDtUjcqNOWJG2IU1VI3JBoC+LsxNskaryObKcJfD3OqRx3djTzJt9N&#10;umNXtK41JGC5iIAhVUa1VAv4+nx72gBzXpKSnSEU8IMOdsX9XS4zZUY64vXkaxZCyGVSQON9n3Hu&#10;qga1dAvTI4Xf2VgtfThtzZWVYwjXHV9FUcK1bCk0NLLH1wary2nQAr7LdDiMdn04Xn77pDN79/Hu&#10;nRCPD9P+BZjHyd/MMOMHdCgCU2kGUo51AtJVmOKDnjyvU2CzYxlHMbBy1rbbGHiR8/8rij8AAAD/&#10;/wMAUEsBAi0AFAAGAAgAAAAhALaDOJL+AAAA4QEAABMAAAAAAAAAAAAAAAAAAAAAAFtDb250ZW50&#10;X1R5cGVzXS54bWxQSwECLQAUAAYACAAAACEAOP0h/9YAAACUAQAACwAAAAAAAAAAAAAAAAAvAQAA&#10;X3JlbHMvLnJlbHNQSwECLQAUAAYACAAAACEA16b5qRADAAC9BgAADgAAAAAAAAAAAAAAAAAuAgAA&#10;ZHJzL2Uyb0RvYy54bWxQSwECLQAUAAYACAAAACEAjxxXS+EAAAANAQAADwAAAAAAAAAAAAAAAABq&#10;BQAAZHJzL2Rvd25yZXYueG1sUEsFBgAAAAAEAAQA8wAAAHgGAAAAAA==&#10;" filled="f" stroked="f" insetpen="t">
            <v:textbox style="mso-next-textbox:#Text Box 5" inset="2.88pt,2.88pt,2.88pt,2.88pt">
              <w:txbxContent>
                <w:p w:rsidR="009E7141" w:rsidRPr="00262E10" w:rsidRDefault="009E7141" w:rsidP="00700230">
                  <w:pPr>
                    <w:widowControl w:val="0"/>
                    <w:jc w:val="center"/>
                  </w:pPr>
                  <w:r w:rsidRPr="00262E10">
                    <w:t xml:space="preserve">Oklahoma City Public Schools Curriculum Development Department </w:t>
                  </w:r>
                </w:p>
              </w:txbxContent>
            </v:textbox>
          </v:shape>
        </w:pict>
      </w:r>
      <w:r w:rsidRPr="0086096C">
        <w:rPr>
          <w:rFonts w:ascii="Tw Cen MT Condensed Extra Bold" w:hAnsi="Tw Cen MT Condensed Extra Bold"/>
          <w:noProof/>
          <w:sz w:val="76"/>
          <w:szCs w:val="76"/>
        </w:rPr>
        <w:pict>
          <v:shape id="Text Box 4" o:spid="_x0000_s1029" type="#_x0000_t202" style="position:absolute;left:0;text-align:left;margin-left:36.5pt;margin-top:807.9pt;width:519pt;height:541.5pt;z-index: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/bYEQMAAL4GAAAOAAAAZHJzL2Uyb0RvYy54bWysVVtvmzAUfp+0/2D5nQIJl4BKq4SEaVJ3&#10;kdr9AAdMsAY2s52Sbtp/37FJUtLtYVqXB2QfHx9/37l8ub49dC16pFIxwTPsX3kYUV6KivFdhr88&#10;FM4CI6UJr0grOM3wE1X49ubtm+uhT+lMNKKtqEQQhKt06DPcaN2nrqvKhnZEXYmecjisheyIhq3c&#10;uZUkA0TvWnfmeZE7CFn1UpRUKbCux0N8Y+PXNS31p7pWVKM2w4BN26+03635ujfXJN1J0jesPMIg&#10;/4CiI4zDo+dQa6IJ2kv2W6iOlVIoUeurUnSuqGtWUssB2PjeCzb3Demp5QLJUf05Ter/hS0/Pn6W&#10;iFUZDjDipIMSPdCDRitxQIHJztCrFJzue3DTBzBDlS1T1d+J8qtCXOQN4Tu6lFIMDSUVoPPNTXdy&#10;dYyjTJDt8EFU8AzZa2EDHWrZmdRBMhBEhyo9nStjoJRgjMLEn3twVMJZtIhjL7S1c0l6ut5Lpd9R&#10;0SGzyLCE0tvw5PFOaQOHpCcX8xoXBWtbW/6WXxjAcbRQ2z/jbZICFFgaTwPK1vZH4iWbxWYROMEs&#10;2jiBt147yyIPnKjw43A9X+f52v9pUPhB2rCqotw8euozP/i7Oh47fuyQc6cp0bLKhDOQlNxt81ai&#10;RwJ9XtifLQGcPLu5lzBsSoDLC0r+LPBWs8QpIM1OUAShk8TewvH8ZJVEXpAE6+KS0h3j9PWU0JDh&#10;JJyFGJF2B1JynKcJfOBiVIGeeVZfx05s9x201Mj9ONFggrmfmKCo59uW+EXgjmlQoZZ1GV545jfq&#10;gunmDa9sk2jC2nE9SaOh/uc0LovQi4P5wonjcO4E843nrBZF7ixzP4rizSpfbV50xsZ2m3p9Jm09&#10;J607wXt84xkypOXU13ZczYSOs6oP24PVhdlJBbaieoL5lQKmCyYRRB8WjZDfMRpAQDOsvu2JpBi1&#10;7zlowDwK4wgUd7qR0812uiG8hFAZ1lB/u8z1qNL7XrJdAy+NteZiCbpRMzvRRmBGVMDIbEAkLbej&#10;oBsVnu6t1/Pfzs0vAAAA//8DAFBLAwQUAAYACAAAACEAobCeWN8AAAANAQAADwAAAGRycy9kb3du&#10;cmV2LnhtbEyPQU/DMAyF70j8h8hI3Fi6TXSlNJ0mJG5IbANxThvTVkucqknXwq/HOzHf/Pz0/L1i&#10;OzsrzjiEzpOC5SIBgVR701Gj4PPj9SEDEaImo60nVPCDAbbl7U2hc+MnOuD5GBvBIRRyraCNsc+l&#10;DHWLToeF75H49u0HpyOvQyPNoCcOd1aukiSVTnfEH1rd40uL9ek4OgVf1WbcT8N6fzj99qn1u/D+&#10;FoNS93fz7hlExDn+m+GCz+hQMlPlRzJBWAWbNVeJrKfLR+5wcfCwVilYpU9ZBrIs5HWL8g8AAP//&#10;AwBQSwECLQAUAAYACAAAACEAtoM4kv4AAADhAQAAEwAAAAAAAAAAAAAAAAAAAAAAW0NvbnRlbnRf&#10;VHlwZXNdLnhtbFBLAQItABQABgAIAAAAIQA4/SH/1gAAAJQBAAALAAAAAAAAAAAAAAAAAC8BAABf&#10;cmVscy8ucmVsc1BLAQItABQABgAIAAAAIQAAy/bYEQMAAL4GAAAOAAAAAAAAAAAAAAAAAC4CAABk&#10;cnMvZTJvRG9jLnhtbFBLAQItABQABgAIAAAAIQChsJ5Y3wAAAA0BAAAPAAAAAAAAAAAAAAAAAGsF&#10;AABkcnMvZG93bnJldi54bWxQSwUGAAAAAAQABADzAAAAdwYAAAAA&#10;" filled="f" stroked="f" insetpen="t">
            <v:textbox style="mso-next-textbox:#Text Box 4" inset="2.88pt,2.88pt,2.88pt,2.88pt">
              <w:txbxContent>
                <w:p w:rsidR="009E7141" w:rsidRDefault="009E7141" w:rsidP="00700230"/>
              </w:txbxContent>
            </v:textbox>
          </v:shape>
        </w:pict>
      </w:r>
      <w:r w:rsidR="009E7141" w:rsidRPr="0086096C">
        <w:rPr>
          <w:rFonts w:ascii="Tw Cen MT Condensed Extra Bold" w:hAnsi="Tw Cen MT Condensed Extra Bold"/>
          <w:color w:val="333333"/>
          <w:sz w:val="76"/>
          <w:szCs w:val="76"/>
        </w:rPr>
        <w:t xml:space="preserve"> </w:t>
      </w:r>
      <w:r w:rsidR="009E7141" w:rsidRPr="0086096C">
        <w:rPr>
          <w:rFonts w:ascii="Tw Cen MT Condensed Extra Bold" w:hAnsi="Tw Cen MT Condensed Extra Bold"/>
          <w:color w:val="333333"/>
          <w:sz w:val="70"/>
          <w:szCs w:val="70"/>
        </w:rPr>
        <w:t>Ley de Lectura Adecuada</w:t>
      </w:r>
    </w:p>
    <w:p w:rsidR="009E7141" w:rsidRPr="0086096C" w:rsidRDefault="009E7141" w:rsidP="0086096C">
      <w:pPr>
        <w:spacing w:after="0" w:line="240" w:lineRule="auto"/>
        <w:jc w:val="center"/>
        <w:rPr>
          <w:rFonts w:ascii="Tw Cen MT Condensed Extra Bold" w:hAnsi="Tw Cen MT Condensed Extra Bold"/>
          <w:color w:val="333333"/>
          <w:sz w:val="10"/>
          <w:szCs w:val="10"/>
        </w:rPr>
      </w:pPr>
    </w:p>
    <w:p w:rsidR="009E7141" w:rsidRPr="0086096C" w:rsidRDefault="009E7141" w:rsidP="0086096C">
      <w:pPr>
        <w:spacing w:after="0" w:line="240" w:lineRule="auto"/>
        <w:jc w:val="center"/>
        <w:rPr>
          <w:rFonts w:ascii="Tw Cen MT Condensed Extra Bold" w:hAnsi="Tw Cen MT Condensed Extra Bold"/>
          <w:color w:val="333333"/>
          <w:sz w:val="70"/>
          <w:szCs w:val="70"/>
        </w:rPr>
      </w:pPr>
      <w:r w:rsidRPr="0086096C">
        <w:rPr>
          <w:rFonts w:ascii="Tw Cen MT Condensed Extra Bold" w:hAnsi="Tw Cen MT Condensed Extra Bold"/>
          <w:color w:val="333333"/>
          <w:sz w:val="70"/>
          <w:szCs w:val="70"/>
        </w:rPr>
        <w:t>Reunión de Información para Padres y la Comunidad</w:t>
      </w:r>
    </w:p>
    <w:p w:rsidR="009E7141" w:rsidRPr="0086096C" w:rsidRDefault="009E7141" w:rsidP="0086096C">
      <w:pPr>
        <w:spacing w:after="0" w:line="240" w:lineRule="auto"/>
        <w:rPr>
          <w:rFonts w:ascii="Tw Cen MT Condensed Extra Bold" w:hAnsi="Tw Cen MT Condensed Extra Bold"/>
          <w:color w:val="333333"/>
          <w:sz w:val="20"/>
        </w:rPr>
      </w:pPr>
    </w:p>
    <w:p w:rsidR="0086096C" w:rsidRPr="0086096C" w:rsidRDefault="0086096C" w:rsidP="008B7BB5">
      <w:pPr>
        <w:spacing w:after="0"/>
        <w:jc w:val="center"/>
        <w:rPr>
          <w:rFonts w:ascii="Tw Cen MT Condensed Extra Bold" w:hAnsi="Tw Cen MT Condensed Extra Bold"/>
          <w:color w:val="333333"/>
          <w:sz w:val="20"/>
        </w:rPr>
      </w:pPr>
    </w:p>
    <w:p w:rsidR="001D1039" w:rsidRDefault="001D1039" w:rsidP="008B7BB5">
      <w:pPr>
        <w:spacing w:after="0" w:line="240" w:lineRule="auto"/>
        <w:jc w:val="center"/>
        <w:rPr>
          <w:rFonts w:ascii="Tw Cen MT Condensed Extra Bold" w:hAnsi="Tw Cen MT Condensed Extra Bold"/>
          <w:color w:val="333333"/>
          <w:sz w:val="68"/>
          <w:szCs w:val="68"/>
        </w:rPr>
      </w:pPr>
      <w:r w:rsidRPr="001D1039">
        <w:rPr>
          <w:rFonts w:ascii="Tw Cen MT Condensed Extra Bold" w:hAnsi="Tw Cen MT Condensed Extra Bold"/>
          <w:color w:val="333333"/>
          <w:sz w:val="68"/>
          <w:szCs w:val="68"/>
        </w:rPr>
        <w:t>Lunes, 08 de septiembre 2014</w:t>
      </w:r>
    </w:p>
    <w:p w:rsidR="009E7141" w:rsidRPr="0086096C" w:rsidRDefault="009E7141" w:rsidP="008B7BB5">
      <w:pPr>
        <w:spacing w:after="0" w:line="240" w:lineRule="auto"/>
        <w:jc w:val="center"/>
        <w:rPr>
          <w:rFonts w:ascii="Tw Cen MT Condensed Extra Bold" w:hAnsi="Tw Cen MT Condensed Extra Bold"/>
          <w:color w:val="333333"/>
          <w:sz w:val="56"/>
          <w:szCs w:val="56"/>
        </w:rPr>
      </w:pPr>
      <w:bookmarkStart w:id="0" w:name="_GoBack"/>
      <w:bookmarkEnd w:id="0"/>
      <w:r w:rsidRPr="0086096C">
        <w:rPr>
          <w:rFonts w:ascii="Tw Cen MT Condensed Extra Bold" w:hAnsi="Tw Cen MT Condensed Extra Bold"/>
          <w:color w:val="333333"/>
          <w:sz w:val="56"/>
          <w:szCs w:val="56"/>
        </w:rPr>
        <w:t>9:00</w:t>
      </w:r>
      <w:r w:rsidRPr="0086096C">
        <w:rPr>
          <w:rFonts w:ascii="Tw Cen MT Condensed Extra Bold" w:hAnsi="Tw Cen MT Condensed Extra Bold"/>
          <w:color w:val="333333"/>
          <w:sz w:val="40"/>
          <w:szCs w:val="40"/>
        </w:rPr>
        <w:t>am</w:t>
      </w:r>
      <w:r w:rsidRPr="0086096C">
        <w:rPr>
          <w:rFonts w:ascii="Tw Cen MT Condensed Extra Bold" w:hAnsi="Tw Cen MT Condensed Extra Bold"/>
          <w:color w:val="333333"/>
          <w:sz w:val="56"/>
          <w:szCs w:val="56"/>
        </w:rPr>
        <w:t xml:space="preserve"> a 10:00</w:t>
      </w:r>
      <w:r w:rsidRPr="0086096C">
        <w:rPr>
          <w:rFonts w:ascii="Tw Cen MT Condensed Extra Bold" w:hAnsi="Tw Cen MT Condensed Extra Bold"/>
          <w:color w:val="333333"/>
          <w:sz w:val="40"/>
          <w:szCs w:val="40"/>
        </w:rPr>
        <w:t>am</w:t>
      </w:r>
    </w:p>
    <w:p w:rsidR="009E7141" w:rsidRPr="0086096C" w:rsidRDefault="009E7141" w:rsidP="008B7BB5">
      <w:pPr>
        <w:spacing w:after="0" w:line="240" w:lineRule="auto"/>
        <w:jc w:val="center"/>
        <w:rPr>
          <w:rFonts w:ascii="Tw Cen MT Condensed Extra Bold" w:hAnsi="Tw Cen MT Condensed Extra Bold"/>
          <w:color w:val="333333"/>
          <w:sz w:val="40"/>
          <w:szCs w:val="40"/>
        </w:rPr>
      </w:pPr>
      <w:r w:rsidRPr="0086096C">
        <w:rPr>
          <w:rFonts w:ascii="Tw Cen MT Condensed Extra Bold" w:hAnsi="Tw Cen MT Condensed Extra Bold"/>
          <w:color w:val="333333"/>
          <w:sz w:val="40"/>
          <w:szCs w:val="40"/>
        </w:rPr>
        <w:t>y</w:t>
      </w:r>
    </w:p>
    <w:p w:rsidR="009E7141" w:rsidRPr="0086096C" w:rsidRDefault="009E7141" w:rsidP="008B7BB5">
      <w:pPr>
        <w:spacing w:after="0" w:line="240" w:lineRule="auto"/>
        <w:jc w:val="center"/>
        <w:rPr>
          <w:rFonts w:ascii="Tw Cen MT Condensed Extra Bold" w:hAnsi="Tw Cen MT Condensed Extra Bold"/>
          <w:color w:val="333333"/>
          <w:sz w:val="56"/>
          <w:szCs w:val="56"/>
        </w:rPr>
      </w:pPr>
      <w:r w:rsidRPr="0086096C">
        <w:rPr>
          <w:rFonts w:ascii="Tw Cen MT Condensed Extra Bold" w:hAnsi="Tw Cen MT Condensed Extra Bold"/>
          <w:color w:val="333333"/>
          <w:sz w:val="56"/>
          <w:szCs w:val="56"/>
        </w:rPr>
        <w:t>6:00</w:t>
      </w:r>
      <w:r w:rsidRPr="0086096C">
        <w:rPr>
          <w:rFonts w:ascii="Tw Cen MT Condensed Extra Bold" w:hAnsi="Tw Cen MT Condensed Extra Bold"/>
          <w:color w:val="333333"/>
          <w:sz w:val="40"/>
          <w:szCs w:val="40"/>
        </w:rPr>
        <w:t>pm</w:t>
      </w:r>
      <w:r w:rsidRPr="0086096C">
        <w:rPr>
          <w:rFonts w:ascii="Tw Cen MT Condensed Extra Bold" w:hAnsi="Tw Cen MT Condensed Extra Bold"/>
          <w:color w:val="333333"/>
          <w:sz w:val="56"/>
          <w:szCs w:val="56"/>
        </w:rPr>
        <w:t xml:space="preserve"> a 7:00</w:t>
      </w:r>
      <w:r w:rsidRPr="0086096C">
        <w:rPr>
          <w:rFonts w:ascii="Tw Cen MT Condensed Extra Bold" w:hAnsi="Tw Cen MT Condensed Extra Bold"/>
          <w:color w:val="333333"/>
          <w:sz w:val="40"/>
          <w:szCs w:val="40"/>
        </w:rPr>
        <w:t>pm</w:t>
      </w:r>
    </w:p>
    <w:p w:rsidR="009E7141" w:rsidRPr="0086096C" w:rsidRDefault="009E7141" w:rsidP="00BA734B">
      <w:pPr>
        <w:spacing w:after="0"/>
        <w:jc w:val="center"/>
        <w:rPr>
          <w:rFonts w:ascii="Tw Cen MT Condensed Extra Bold" w:hAnsi="Tw Cen MT Condensed Extra Bold"/>
          <w:color w:val="333333"/>
          <w:sz w:val="40"/>
          <w:szCs w:val="40"/>
        </w:rPr>
      </w:pPr>
    </w:p>
    <w:p w:rsidR="009E7141" w:rsidRPr="0086096C" w:rsidRDefault="009E7141" w:rsidP="00BA734B">
      <w:pPr>
        <w:spacing w:after="0"/>
        <w:jc w:val="center"/>
        <w:rPr>
          <w:rFonts w:ascii="Tw Cen MT Condensed Extra Bold" w:hAnsi="Tw Cen MT Condensed Extra Bold"/>
          <w:color w:val="333333"/>
          <w:sz w:val="48"/>
          <w:szCs w:val="48"/>
        </w:rPr>
      </w:pPr>
      <w:r w:rsidRPr="0086096C">
        <w:rPr>
          <w:rFonts w:ascii="Tw Cen MT Condensed Extra Bold" w:hAnsi="Tw Cen MT Condensed Extra Bold"/>
          <w:color w:val="333333"/>
          <w:sz w:val="48"/>
          <w:szCs w:val="48"/>
        </w:rPr>
        <w:t>Cafetería del Edificio Administrativo de las  Escuelas Públicas de la Ciudad de Oklahoma</w:t>
      </w:r>
    </w:p>
    <w:p w:rsidR="009E7141" w:rsidRPr="0086096C" w:rsidRDefault="009E7141" w:rsidP="00BA734B">
      <w:pPr>
        <w:spacing w:after="0"/>
        <w:jc w:val="center"/>
        <w:rPr>
          <w:rFonts w:ascii="Tw Cen MT Condensed Extra Bold" w:hAnsi="Tw Cen MT Condensed Extra Bold"/>
          <w:color w:val="333333"/>
          <w:sz w:val="48"/>
          <w:szCs w:val="48"/>
        </w:rPr>
      </w:pPr>
      <w:r w:rsidRPr="0086096C">
        <w:rPr>
          <w:rFonts w:ascii="Tw Cen MT Condensed Extra Bold" w:hAnsi="Tw Cen MT Condensed Extra Bold"/>
          <w:color w:val="333333"/>
          <w:sz w:val="48"/>
          <w:szCs w:val="48"/>
        </w:rPr>
        <w:t xml:space="preserve">900 North Klein </w:t>
      </w:r>
    </w:p>
    <w:p w:rsidR="00BD0062" w:rsidRPr="0086096C" w:rsidRDefault="00BD0062" w:rsidP="008B7BB5">
      <w:pPr>
        <w:spacing w:after="0" w:line="240" w:lineRule="auto"/>
        <w:jc w:val="center"/>
        <w:rPr>
          <w:rFonts w:ascii="Tw Cen MT Condensed Extra Bold" w:hAnsi="Tw Cen MT Condensed Extra Bold"/>
          <w:b/>
          <w:bCs/>
          <w:color w:val="262626"/>
          <w:sz w:val="20"/>
        </w:rPr>
      </w:pPr>
    </w:p>
    <w:p w:rsidR="009E7141" w:rsidRPr="0086096C" w:rsidRDefault="009E7141" w:rsidP="0086096C">
      <w:pPr>
        <w:spacing w:after="0" w:line="240" w:lineRule="auto"/>
        <w:jc w:val="center"/>
        <w:rPr>
          <w:rFonts w:ascii="Tw Cen MT Condensed Extra Bold" w:hAnsi="Tw Cen MT Condensed Extra Bold"/>
          <w:bCs/>
          <w:color w:val="262626"/>
          <w:sz w:val="46"/>
          <w:szCs w:val="46"/>
        </w:rPr>
      </w:pPr>
      <w:r w:rsidRPr="0086096C">
        <w:rPr>
          <w:rFonts w:ascii="Tw Cen MT Condensed Extra Bold" w:hAnsi="Tw Cen MT Condensed Extra Bold"/>
          <w:bCs/>
          <w:color w:val="262626"/>
          <w:sz w:val="46"/>
          <w:szCs w:val="46"/>
        </w:rPr>
        <w:t>Los líderes del distrito proporcionarán una visión general de la ley y darán tie</w:t>
      </w:r>
      <w:r w:rsidR="0086096C">
        <w:rPr>
          <w:rFonts w:ascii="Tw Cen MT Condensed Extra Bold" w:hAnsi="Tw Cen MT Condensed Extra Bold"/>
          <w:bCs/>
          <w:color w:val="262626"/>
          <w:sz w:val="46"/>
          <w:szCs w:val="46"/>
        </w:rPr>
        <w:t xml:space="preserve">mpo para preguntas relacionadas </w:t>
      </w:r>
      <w:r w:rsidRPr="0086096C">
        <w:rPr>
          <w:rFonts w:ascii="Tw Cen MT Condensed Extra Bold" w:hAnsi="Tw Cen MT Condensed Extra Bold"/>
          <w:bCs/>
          <w:color w:val="262626"/>
          <w:sz w:val="46"/>
          <w:szCs w:val="46"/>
        </w:rPr>
        <w:t>con su implementación en Las Escuelas</w:t>
      </w:r>
      <w:r w:rsidR="0086096C">
        <w:rPr>
          <w:rFonts w:ascii="Tw Cen MT Condensed Extra Bold" w:hAnsi="Tw Cen MT Condensed Extra Bold"/>
          <w:bCs/>
          <w:color w:val="262626"/>
          <w:sz w:val="46"/>
          <w:szCs w:val="46"/>
        </w:rPr>
        <w:t xml:space="preserve"> Públicas </w:t>
      </w:r>
      <w:r w:rsidRPr="0086096C">
        <w:rPr>
          <w:rFonts w:ascii="Tw Cen MT Condensed Extra Bold" w:hAnsi="Tw Cen MT Condensed Extra Bold"/>
          <w:bCs/>
          <w:color w:val="262626"/>
          <w:sz w:val="46"/>
          <w:szCs w:val="46"/>
        </w:rPr>
        <w:t>de la Ciudad de Oklahoma</w:t>
      </w:r>
      <w:r w:rsidRPr="0086096C">
        <w:rPr>
          <w:rFonts w:ascii="Tw Cen MT Condensed Extra Bold" w:hAnsi="Tw Cen MT Condensed Extra Bold"/>
          <w:color w:val="262626"/>
          <w:sz w:val="46"/>
          <w:szCs w:val="46"/>
        </w:rPr>
        <w:t xml:space="preserve">. </w:t>
      </w:r>
    </w:p>
    <w:p w:rsidR="00BD0062" w:rsidRPr="0086096C" w:rsidRDefault="00BD0062" w:rsidP="008B7BB5">
      <w:pPr>
        <w:spacing w:after="0" w:line="240" w:lineRule="auto"/>
        <w:jc w:val="center"/>
        <w:rPr>
          <w:rFonts w:ascii="Tw Cen MT Condensed Extra Bold" w:hAnsi="Tw Cen MT Condensed Extra Bold" w:cs="Arial"/>
          <w:color w:val="222222"/>
          <w:lang w:val="es-ES"/>
        </w:rPr>
      </w:pPr>
    </w:p>
    <w:p w:rsidR="00BD0062" w:rsidRPr="0086096C" w:rsidRDefault="00BD0062" w:rsidP="008B7BB5">
      <w:pPr>
        <w:spacing w:after="0" w:line="240" w:lineRule="auto"/>
        <w:jc w:val="center"/>
        <w:rPr>
          <w:rFonts w:ascii="Tw Cen MT Condensed Extra Bold" w:hAnsi="Tw Cen MT Condensed Extra Bold"/>
          <w:color w:val="262626"/>
          <w:sz w:val="40"/>
          <w:szCs w:val="40"/>
        </w:rPr>
      </w:pPr>
      <w:r w:rsidRPr="0086096C">
        <w:rPr>
          <w:rFonts w:ascii="Tw Cen MT Condensed Extra Bold" w:hAnsi="Tw Cen MT Condensed Extra Bold" w:cs="Arial"/>
          <w:color w:val="222222"/>
          <w:sz w:val="40"/>
          <w:szCs w:val="40"/>
          <w:lang w:val="es-ES"/>
        </w:rPr>
        <w:t>La traducción al español será proporcionada en la reunión.</w:t>
      </w:r>
    </w:p>
    <w:p w:rsidR="0086096C" w:rsidRPr="0086096C" w:rsidRDefault="0086096C" w:rsidP="008B7BB5">
      <w:pPr>
        <w:spacing w:after="0" w:line="240" w:lineRule="auto"/>
        <w:jc w:val="center"/>
        <w:rPr>
          <w:rFonts w:ascii="Tw Cen MT Condensed Extra Bold" w:hAnsi="Tw Cen MT Condensed Extra Bold"/>
          <w:noProof/>
          <w:sz w:val="20"/>
        </w:rPr>
      </w:pPr>
    </w:p>
    <w:p w:rsidR="009E7141" w:rsidRPr="0086096C" w:rsidRDefault="0086096C" w:rsidP="008B7BB5">
      <w:pPr>
        <w:spacing w:after="0" w:line="240" w:lineRule="auto"/>
        <w:jc w:val="center"/>
        <w:rPr>
          <w:rFonts w:ascii="Tw Cen MT Condensed Extra Bold" w:hAnsi="Tw Cen MT Condensed Extra Bold"/>
          <w:color w:val="333333"/>
          <w:sz w:val="32"/>
          <w:szCs w:val="32"/>
        </w:rPr>
      </w:pPr>
      <w:r w:rsidRPr="0086096C">
        <w:rPr>
          <w:rFonts w:ascii="Tw Cen MT Condensed Extra Bold" w:hAnsi="Tw Cen MT Condensed Extra Bol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2pt;height:60pt;visibility:visible;mso-wrap-style:square">
            <v:imagedata r:id="rId7" o:title=""/>
          </v:shape>
        </w:pict>
      </w:r>
      <w:r w:rsidR="004F604C" w:rsidRPr="0086096C">
        <w:rPr>
          <w:rFonts w:ascii="Tw Cen MT Condensed Extra Bold" w:hAnsi="Tw Cen MT Condensed Extra Bold"/>
          <w:noProof/>
        </w:rPr>
        <w:pict>
          <v:rect id="Rectangle 1" o:spid="_x0000_s1032" style="position:absolute;left:0;text-align:left;margin-left:36pt;margin-top:163.15pt;width:540pt;height:681.05pt;z-index:3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V53wIAAPMFAAAOAAAAZHJzL2Uyb0RvYy54bWysVMGOmzAQvVfqP1i+s0ACCaAlqySbVJW2&#10;7aq7Vc8ONsEq2NR2wqZV/71jA9lNe6nackBjY57fm3kz1zdPTY2OTGkuRY7DqwAjJgpJudjn+NPj&#10;1ksw0oYISmopWI5PTOObxetX112bsYmsZE2ZQgAidNa1Oa6MaTPf10XFGqKvZMsEfCylaoiBpdr7&#10;VJEO0JvanwTBzO+koq2SBdMadm/7j3jh8MuSFeZDWWpmUJ1j4GbcW7n3zr79xTXJ9oq0FS8GGuQv&#10;WDSEC7j0DHVLDEEHxX+DanihpJaluSpk48uy5AVzGkBNGPyi5qEiLXNaIDm6PadJ/z/Y4v3xXiFO&#10;oXYYCdJAiT5C0ojY1wyFNj1dqzM49dDeKytQt3ey+KKRkOsKTrGlUrKrGKFAykIM247646kFPIfi&#10;X8DYhQZAtOveSQpnyMFIl7+nUjX2GsgMenJlOp3LxJ4MKmBzlsRJEEA1C/iWzKJ0Oo0tU59k4++t&#10;0uYNkw2yQY4VSHLw5HinTX90PGJvE3LL69p5oRYXG4DZ7zBnpv5vkgEVCO1JS8oV+nsaTqJgNUm9&#10;7SyZe9E2ir10HiReEKardBZEaXS7/WFZhFFWcUqZuOOCjaYLoz8r6mD/3i7OdqjLcRpPYoxIvYcm&#10;HJz4QlPDDTRZzRtIFyQOUuek2qptBHWxIbzuY/+Sn0sriLzUutzGwTyaJt58Hk+9aLoJvFWyXXvL&#10;dTibzTer9WoTXmrduPzpf5friIzFsAt5AHUPFe0Q5bbY0zidgBMphzafzHu9Q2oKozBS0nzmpnIO&#10;td6yGFrtd+taoSOBObF2z+CoM3qfiOeLX+Rp0PacKnDN6BBnfOv1vpN2kp7A98DBmRsmJwSVVN8w&#10;6mAK5Vh/PRDFMKrfCugoO7LGQI3BbgyIKODXHBsovQvXph9th1bxfQXIoVMn5BL6q+TO+bb3ehbA&#10;1y5gsjjmwxS0o+vl2p16ntWLnwAAAP//AwBQSwMEFAAGAAgAAAAhAIQnhyziAAAADAEAAA8AAABk&#10;cnMvZG93bnJldi54bWxMj81OwzAQhO9IvIO1SNyo05SGKMSpAAkOVaWK8nt0420SYa9N7Kbh7XFO&#10;cNvdGc1+U65Go9mAve8sCZjPEmBItVUdNQJeXx6vcmA+SFJSW0IBP+hhVZ2flbJQ9kTPOOxCw2II&#10;+UIKaENwBee+btFIP7MOKWoH2xsZ4to3XPXyFMON5mmSZNzIjuKHVjp8aLH+2h2NgGF9n3xu3dvh&#10;6X3pNx9ms9bKfQtxeTHe3QILOIY/M0z4ER2qyLS3R1KeaQE3aawSBCzSbAFsMsyX02kfpyzPr4FX&#10;Jf9fovoFAAD//wMAUEsBAi0AFAAGAAgAAAAhALaDOJL+AAAA4QEAABMAAAAAAAAAAAAAAAAAAAAA&#10;AFtDb250ZW50X1R5cGVzXS54bWxQSwECLQAUAAYACAAAACEAOP0h/9YAAACUAQAACwAAAAAAAAAA&#10;AAAAAAAvAQAAX3JlbHMvLnJlbHNQSwECLQAUAAYACAAAACEAGJKFed8CAADzBQAADgAAAAAAAAAA&#10;AAAAAAAuAgAAZHJzL2Uyb0RvYy54bWxQSwECLQAUAAYACAAAACEAhCeHLOIAAAAMAQAADwAAAAAA&#10;AAAAAAAAAAA5BQAAZHJzL2Rvd25yZXYueG1sUEsFBgAAAAAEAAQA8wAAAEgGAAAAAA==&#10;" filled="f" stroked="f" insetpen="t">
            <v:shadow color="#ccc"/>
            <o:lock v:ext="edit" shapetype="t"/>
            <v:textbox inset="0,0,0,0"/>
          </v:rect>
        </w:pict>
      </w:r>
    </w:p>
    <w:sectPr w:rsidR="009E7141" w:rsidRPr="0086096C" w:rsidSect="006D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4C" w:rsidRDefault="004F604C" w:rsidP="00537D62">
      <w:pPr>
        <w:spacing w:after="0" w:line="240" w:lineRule="auto"/>
      </w:pPr>
      <w:r>
        <w:separator/>
      </w:r>
    </w:p>
  </w:endnote>
  <w:endnote w:type="continuationSeparator" w:id="0">
    <w:p w:rsidR="004F604C" w:rsidRDefault="004F604C" w:rsidP="0053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4C" w:rsidRDefault="004F604C" w:rsidP="00537D62">
      <w:pPr>
        <w:spacing w:after="0" w:line="240" w:lineRule="auto"/>
      </w:pPr>
      <w:r>
        <w:separator/>
      </w:r>
    </w:p>
  </w:footnote>
  <w:footnote w:type="continuationSeparator" w:id="0">
    <w:p w:rsidR="004F604C" w:rsidRDefault="004F604C" w:rsidP="00537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230"/>
    <w:rsid w:val="000F6045"/>
    <w:rsid w:val="001D1039"/>
    <w:rsid w:val="00230203"/>
    <w:rsid w:val="00262E10"/>
    <w:rsid w:val="004F604C"/>
    <w:rsid w:val="00504985"/>
    <w:rsid w:val="00517588"/>
    <w:rsid w:val="00524F4F"/>
    <w:rsid w:val="00537D62"/>
    <w:rsid w:val="005B1A67"/>
    <w:rsid w:val="005D0C61"/>
    <w:rsid w:val="0063761A"/>
    <w:rsid w:val="00692B6E"/>
    <w:rsid w:val="006D3E39"/>
    <w:rsid w:val="006E2957"/>
    <w:rsid w:val="00700230"/>
    <w:rsid w:val="007207AD"/>
    <w:rsid w:val="0086096C"/>
    <w:rsid w:val="008B7BB5"/>
    <w:rsid w:val="00935F79"/>
    <w:rsid w:val="009B460C"/>
    <w:rsid w:val="009E7141"/>
    <w:rsid w:val="00A320E6"/>
    <w:rsid w:val="00B5162A"/>
    <w:rsid w:val="00B85B8B"/>
    <w:rsid w:val="00BA734B"/>
    <w:rsid w:val="00BB28F4"/>
    <w:rsid w:val="00BC4F78"/>
    <w:rsid w:val="00BD0062"/>
    <w:rsid w:val="00C1312D"/>
    <w:rsid w:val="00CE65E5"/>
    <w:rsid w:val="00D12D14"/>
    <w:rsid w:val="00D41C33"/>
    <w:rsid w:val="00D5152B"/>
    <w:rsid w:val="00D90EBE"/>
    <w:rsid w:val="00E700B3"/>
    <w:rsid w:val="00E83225"/>
    <w:rsid w:val="00EA44B0"/>
    <w:rsid w:val="00EC0147"/>
    <w:rsid w:val="00F612F7"/>
    <w:rsid w:val="00F8289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hrut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30"/>
    <w:pPr>
      <w:spacing w:after="200" w:line="300" w:lineRule="auto"/>
    </w:pPr>
    <w:rPr>
      <w:rFonts w:ascii="Tw Cen MT" w:eastAsia="Times New Roman" w:hAnsi="Tw Cen MT" w:cs="Times New Roman"/>
      <w:color w:val="000000"/>
      <w:kern w:val="28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6045"/>
    <w:pPr>
      <w:spacing w:line="276" w:lineRule="auto"/>
      <w:ind w:left="720"/>
      <w:contextualSpacing/>
    </w:pPr>
    <w:rPr>
      <w:rFonts w:ascii="Calibri" w:eastAsia="Calibri" w:hAnsi="Calibri" w:cs="Shruti"/>
      <w:color w:val="auto"/>
      <w:kern w:val="0"/>
      <w:sz w:val="22"/>
      <w:szCs w:val="22"/>
    </w:rPr>
  </w:style>
  <w:style w:type="character" w:customStyle="1" w:styleId="shorttext">
    <w:name w:val="short_text"/>
    <w:uiPriority w:val="99"/>
    <w:rsid w:val="00CE65E5"/>
    <w:rPr>
      <w:rFonts w:cs="Times New Roman"/>
    </w:rPr>
  </w:style>
  <w:style w:type="character" w:customStyle="1" w:styleId="hps">
    <w:name w:val="hps"/>
    <w:rsid w:val="00CE65E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53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537D62"/>
    <w:rPr>
      <w:rFonts w:ascii="Tw Cen MT" w:hAnsi="Tw Cen MT" w:cs="Times New Roman"/>
      <w:color w:val="000000"/>
      <w:kern w:val="28"/>
      <w:sz w:val="20"/>
      <w:szCs w:val="20"/>
      <w:lang w:val="es-MX"/>
    </w:rPr>
  </w:style>
  <w:style w:type="paragraph" w:styleId="Footer">
    <w:name w:val="footer"/>
    <w:basedOn w:val="Normal"/>
    <w:link w:val="FooterChar"/>
    <w:uiPriority w:val="99"/>
    <w:semiHidden/>
    <w:rsid w:val="0053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537D62"/>
    <w:rPr>
      <w:rFonts w:ascii="Tw Cen MT" w:hAnsi="Tw Cen MT" w:cs="Times New Roman"/>
      <w:color w:val="000000"/>
      <w:kern w:val="28"/>
      <w:sz w:val="20"/>
      <w:szCs w:val="20"/>
      <w:lang w:val="es-MX"/>
    </w:rPr>
  </w:style>
  <w:style w:type="paragraph" w:styleId="BalloonText">
    <w:name w:val="Balloon Text"/>
    <w:basedOn w:val="Normal"/>
    <w:link w:val="BalloonTextChar"/>
    <w:uiPriority w:val="99"/>
    <w:semiHidden/>
    <w:rsid w:val="0053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37D62"/>
    <w:rPr>
      <w:rFonts w:ascii="Tahoma" w:hAnsi="Tahoma" w:cs="Tahoma"/>
      <w:color w:val="000000"/>
      <w:kern w:val="28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Company>Oklahoma City Public Schools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Jessika</dc:creator>
  <cp:keywords/>
  <dc:description/>
  <cp:lastModifiedBy>Walls, Amy R.</cp:lastModifiedBy>
  <cp:revision>5</cp:revision>
  <cp:lastPrinted>2014-04-16T15:47:00Z</cp:lastPrinted>
  <dcterms:created xsi:type="dcterms:W3CDTF">2014-07-16T18:02:00Z</dcterms:created>
  <dcterms:modified xsi:type="dcterms:W3CDTF">2014-07-29T03:42:00Z</dcterms:modified>
</cp:coreProperties>
</file>